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060B5E" w:rsidP="0036621C">
            <w:r>
              <w:t>1</w:t>
            </w:r>
          </w:p>
        </w:tc>
        <w:tc>
          <w:tcPr>
            <w:tcW w:w="4172" w:type="dxa"/>
          </w:tcPr>
          <w:p w:rsidR="00AC1677" w:rsidRDefault="00AC1677" w:rsidP="00060B5E">
            <w:r>
              <w:t xml:space="preserve"> </w:t>
            </w:r>
            <w:r w:rsidR="00060B5E">
              <w:t>23</w:t>
            </w:r>
            <w:r>
              <w:t xml:space="preserve"> May 2018</w:t>
            </w:r>
          </w:p>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E19D2" w:rsidRDefault="00AE19D2" w:rsidP="00AC1677">
      <w:pPr>
        <w:pStyle w:val="Heading1"/>
        <w:spacing w:before="0"/>
        <w:jc w:val="center"/>
        <w:rPr>
          <w:rFonts w:cs="Arial"/>
          <w:color w:val="auto"/>
          <w:sz w:val="32"/>
          <w:szCs w:val="32"/>
        </w:rPr>
      </w:pPr>
      <w:r>
        <w:rPr>
          <w:rFonts w:cs="Arial"/>
          <w:color w:val="auto"/>
          <w:sz w:val="32"/>
          <w:szCs w:val="32"/>
        </w:rPr>
        <w:lastRenderedPageBreak/>
        <w:t>EDENDERRY PRIMARY SCHOOL</w:t>
      </w:r>
    </w:p>
    <w:p w:rsidR="00AC1677" w:rsidRDefault="00AE19D2" w:rsidP="00AC1677">
      <w:pPr>
        <w:pStyle w:val="Heading1"/>
        <w:spacing w:before="0"/>
        <w:jc w:val="center"/>
        <w:rPr>
          <w:rFonts w:cs="Arial"/>
          <w:color w:val="auto"/>
          <w:sz w:val="32"/>
          <w:szCs w:val="32"/>
        </w:rPr>
      </w:pPr>
      <w:r>
        <w:rPr>
          <w:rFonts w:cs="Arial"/>
          <w:color w:val="auto"/>
          <w:sz w:val="32"/>
          <w:szCs w:val="32"/>
        </w:rPr>
        <w:t>Privacy Note</w:t>
      </w:r>
      <w:bookmarkStart w:id="1" w:name="_GoBack"/>
      <w:bookmarkEnd w:id="1"/>
      <w:r w:rsidR="00AC1677"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8557E7" w:rsidP="00AC1677">
      <w:pPr>
        <w:jc w:val="both"/>
        <w:rPr>
          <w:rFonts w:cs="Arial"/>
        </w:rPr>
      </w:pPr>
      <w:r>
        <w:rPr>
          <w:rFonts w:cs="Arial"/>
        </w:rPr>
        <w:t>Edenderry Primary School is the</w:t>
      </w:r>
      <w:r w:rsidR="00AC1677">
        <w:rPr>
          <w:rFonts w:cs="Arial"/>
        </w:rPr>
        <w:t xml:space="preserv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rFonts w:cs="Arial"/>
          <w:color w:val="000000"/>
          <w:sz w:val="22"/>
          <w:szCs w:val="22"/>
        </w:rPr>
      </w:pPr>
      <w:r>
        <w:rPr>
          <w:sz w:val="22"/>
        </w:rPr>
        <w:t xml:space="preserve">If you have any questions about this privacy notice or how we handle personal information, please contact the Principal who will deal with your query. The Principal can be contacted on </w:t>
      </w:r>
      <w:r w:rsidR="008557E7">
        <w:rPr>
          <w:sz w:val="22"/>
        </w:rPr>
        <w:t xml:space="preserve">by telephone 02838332816 email </w:t>
      </w:r>
      <w:hyperlink r:id="rId7" w:history="1">
        <w:r w:rsidR="008557E7" w:rsidRPr="00AA2192">
          <w:rPr>
            <w:rStyle w:val="Hyperlink"/>
            <w:sz w:val="22"/>
          </w:rPr>
          <w:t>sdoyle319@c2kni.net</w:t>
        </w:r>
      </w:hyperlink>
      <w:r w:rsidR="008557E7">
        <w:rPr>
          <w:sz w:val="22"/>
        </w:rPr>
        <w:t xml:space="preserve"> or by letter addressed to Edenderry Primary. Princess Way </w:t>
      </w:r>
      <w:proofErr w:type="spellStart"/>
      <w:r w:rsidR="008557E7">
        <w:rPr>
          <w:sz w:val="22"/>
        </w:rPr>
        <w:t>Portadown</w:t>
      </w:r>
      <w:proofErr w:type="spellEnd"/>
      <w:r w:rsidR="008557E7">
        <w:rPr>
          <w:sz w:val="22"/>
        </w:rPr>
        <w:t xml:space="preserve"> BT63 5EP</w:t>
      </w:r>
      <w:r w:rsidR="005618D8">
        <w:rPr>
          <w:sz w:val="22"/>
        </w:rPr>
        <w:t>. The</w:t>
      </w:r>
      <w:r w:rsidR="008557E7">
        <w:rPr>
          <w:sz w:val="22"/>
        </w:rPr>
        <w:t xml:space="preserve"> da</w:t>
      </w:r>
      <w:r>
        <w:rPr>
          <w:sz w:val="22"/>
        </w:rPr>
        <w:t xml:space="preserve">ta Protection Officer is </w:t>
      </w:r>
      <w:r w:rsidR="005618D8">
        <w:rPr>
          <w:sz w:val="22"/>
        </w:rPr>
        <w:t>the EA</w:t>
      </w:r>
      <w:r>
        <w:rPr>
          <w:sz w:val="22"/>
        </w:rPr>
        <w:t xml:space="preserve"> and it monitors the school’s data protection procedures to ensure they </w:t>
      </w:r>
      <w:bookmarkStart w:id="7" w:name="_BPDCI_11"/>
      <w:r>
        <w:rPr>
          <w:rFonts w:cs="Arial"/>
          <w:color w:val="000000"/>
          <w:sz w:val="22"/>
          <w:szCs w:val="22"/>
        </w:rPr>
        <w:t xml:space="preserve">meet the standards and requirements of the GDPR. Please contact Data Protection Officer </w:t>
      </w:r>
      <w:proofErr w:type="gramStart"/>
      <w:r>
        <w:rPr>
          <w:rFonts w:cs="Arial"/>
          <w:color w:val="000000"/>
          <w:sz w:val="22"/>
          <w:szCs w:val="22"/>
        </w:rPr>
        <w:t xml:space="preserve">at </w:t>
      </w:r>
      <w:r w:rsidR="005618D8">
        <w:rPr>
          <w:rFonts w:cs="Arial"/>
          <w:color w:val="000000"/>
          <w:sz w:val="22"/>
          <w:szCs w:val="22"/>
        </w:rPr>
        <w:t xml:space="preserve"> EA</w:t>
      </w:r>
      <w:proofErr w:type="gramEnd"/>
      <w:r w:rsidR="005618D8">
        <w:rPr>
          <w:rFonts w:cs="Arial"/>
          <w:color w:val="000000"/>
          <w:sz w:val="22"/>
          <w:szCs w:val="22"/>
        </w:rPr>
        <w:t xml:space="preserve"> Southern 3 </w:t>
      </w:r>
      <w:proofErr w:type="spellStart"/>
      <w:r w:rsidR="005618D8">
        <w:rPr>
          <w:rFonts w:cs="Arial"/>
          <w:color w:val="000000"/>
          <w:sz w:val="22"/>
          <w:szCs w:val="22"/>
        </w:rPr>
        <w:t>Charlemont</w:t>
      </w:r>
      <w:proofErr w:type="spellEnd"/>
      <w:r>
        <w:rPr>
          <w:rFonts w:cs="Arial"/>
          <w:color w:val="000000"/>
          <w:sz w:val="22"/>
          <w:szCs w:val="22"/>
        </w:rPr>
        <w:t xml:space="preserve"> </w:t>
      </w:r>
      <w:bookmarkEnd w:id="7"/>
      <w:r w:rsidR="005618D8">
        <w:rPr>
          <w:rFonts w:cs="Arial"/>
          <w:color w:val="000000"/>
          <w:sz w:val="22"/>
          <w:szCs w:val="22"/>
        </w:rPr>
        <w:t>Place The Mall  Armagh.</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r>
      <w:r>
        <w:rPr>
          <w:sz w:val="22"/>
        </w:rPr>
        <w:lastRenderedPageBreak/>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w:t>
      </w:r>
      <w:r w:rsidR="005618D8">
        <w:rPr>
          <w:rFonts w:cs="Arial"/>
        </w:rPr>
        <w:t xml:space="preserve"> </w:t>
      </w:r>
      <w:r>
        <w:rPr>
          <w:rFonts w:cs="Arial"/>
        </w:rPr>
        <w:t>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jc w:val="both"/>
        <w:rPr>
          <w:rFonts w:cs="Arial"/>
          <w:highlight w:val="yellow"/>
        </w:rPr>
      </w:pP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5618D8" w:rsidP="00AC1677">
      <w:pPr>
        <w:pStyle w:val="ListParagraph"/>
        <w:numPr>
          <w:ilvl w:val="0"/>
          <w:numId w:val="4"/>
        </w:numPr>
        <w:jc w:val="both"/>
        <w:rPr>
          <w:rFonts w:cs="Arial"/>
          <w:sz w:val="22"/>
          <w:szCs w:val="22"/>
        </w:rPr>
      </w:pPr>
      <w:r>
        <w:rPr>
          <w:rFonts w:cs="Arial"/>
          <w:sz w:val="22"/>
          <w:szCs w:val="22"/>
        </w:rPr>
        <w:t>Per</w:t>
      </w:r>
      <w:r w:rsidR="00AC1677">
        <w:rPr>
          <w:rFonts w:cs="Arial"/>
          <w:sz w:val="22"/>
          <w:szCs w:val="22"/>
        </w:rPr>
        <w:t>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lastRenderedPageBreak/>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lastRenderedPageBreak/>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rsidR="00AC1677" w:rsidRDefault="00AC1677" w:rsidP="0036621C">
            <w:pPr>
              <w:rPr>
                <w:rFonts w:cs="Arial"/>
                <w:sz w:val="22"/>
                <w:szCs w:val="22"/>
              </w:rPr>
            </w:pPr>
            <w:r>
              <w:rPr>
                <w:rFonts w:cs="Arial"/>
                <w:sz w:val="22"/>
                <w:szCs w:val="22"/>
              </w:rPr>
              <w:lastRenderedPageBreak/>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p>
    <w:p w:rsidR="00AC1677" w:rsidRDefault="00AC1677" w:rsidP="00AC1677">
      <w:pPr>
        <w:spacing w:after="240"/>
        <w:jc w:val="both"/>
      </w:pPr>
      <w:bookmarkStart w:id="23" w:name="_BPDCI_59"/>
      <w:r>
        <w:t xml:space="preserve">Where </w:t>
      </w:r>
      <w:bookmarkStart w:id="24" w:name="_BPDCI_60"/>
      <w:bookmarkEnd w:id="23"/>
      <w:r>
        <w:t>we need consent</w:t>
      </w:r>
      <w:bookmarkEnd w:id="24"/>
      <w:r>
        <w:t xml:space="preserve"> 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back this consent at any time. Please </w:t>
      </w:r>
      <w:r w:rsidR="00033392">
        <w:t>inform</w:t>
      </w:r>
      <w:r>
        <w:t xml:space="preserve"> the school</w:t>
      </w:r>
      <w:r w:rsidR="00033392">
        <w:t xml:space="preserve"> by letter</w:t>
      </w:r>
      <w:r>
        <w:t xml:space="preserve">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8"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lastRenderedPageBreak/>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Pr="00E55B77" w:rsidRDefault="00AC1677" w:rsidP="00361471">
      <w:pPr>
        <w:pStyle w:val="ListParagraph"/>
        <w:numPr>
          <w:ilvl w:val="0"/>
          <w:numId w:val="7"/>
        </w:numPr>
        <w:jc w:val="both"/>
        <w:rPr>
          <w:rFonts w:cs="Arial"/>
          <w:sz w:val="22"/>
          <w:szCs w:val="22"/>
        </w:rPr>
      </w:pPr>
      <w:r w:rsidRPr="00E55B77">
        <w:rPr>
          <w:rFonts w:cs="Arial"/>
          <w:sz w:val="22"/>
          <w:szCs w:val="22"/>
        </w:rPr>
        <w:t>The Board of Governors</w:t>
      </w:r>
      <w:r w:rsidR="00E55B77" w:rsidRPr="00E55B77">
        <w:rPr>
          <w:rFonts w:cs="Arial"/>
          <w:sz w:val="22"/>
          <w:szCs w:val="22"/>
        </w:rPr>
        <w:t xml:space="preserve">  </w:t>
      </w:r>
      <w:bookmarkStart w:id="36" w:name="_BPDC_LN_INS_1011"/>
      <w:bookmarkStart w:id="37" w:name="_BPDC_PR_INS_1012"/>
      <w:bookmarkStart w:id="38" w:name="_BPDC_LN_INS_1009"/>
      <w:bookmarkStart w:id="39" w:name="_BPDC_PR_INS_1010"/>
      <w:bookmarkStart w:id="40" w:name="_BPDCI_77"/>
      <w:bookmarkEnd w:id="36"/>
      <w:bookmarkEnd w:id="37"/>
      <w:bookmarkEnd w:id="38"/>
      <w:bookmarkEnd w:id="39"/>
      <w:r w:rsidRPr="00E55B77">
        <w:rPr>
          <w:rFonts w:cs="Arial"/>
          <w:sz w:val="22"/>
          <w:szCs w:val="22"/>
        </w:rPr>
        <w:t xml:space="preserve"> </w:t>
      </w:r>
      <w:bookmarkEnd w:id="40"/>
    </w:p>
    <w:p w:rsidR="00AC1677" w:rsidRPr="00E55B77" w:rsidRDefault="00AC1677" w:rsidP="00BE6EA2">
      <w:pPr>
        <w:pStyle w:val="ListParagraph"/>
        <w:numPr>
          <w:ilvl w:val="0"/>
          <w:numId w:val="7"/>
        </w:numPr>
        <w:jc w:val="both"/>
        <w:rPr>
          <w:rFonts w:cs="Arial"/>
          <w:sz w:val="22"/>
          <w:szCs w:val="22"/>
        </w:rPr>
      </w:pPr>
      <w:bookmarkStart w:id="41" w:name="_BPDC_LN_INS_1007"/>
      <w:bookmarkStart w:id="42" w:name="_BPDC_PR_INS_1008"/>
      <w:bookmarkStart w:id="43" w:name="_BPDCI_78"/>
      <w:bookmarkEnd w:id="41"/>
      <w:bookmarkEnd w:id="42"/>
      <w:r w:rsidRPr="00E55B77">
        <w:rPr>
          <w:rFonts w:cs="Arial"/>
          <w:sz w:val="22"/>
          <w:szCs w:val="22"/>
        </w:rPr>
        <w:t xml:space="preserve">General Teaching Council for Northern Ireland </w:t>
      </w:r>
      <w:bookmarkStart w:id="44" w:name="_BPDC_LN_INS_1005"/>
      <w:bookmarkStart w:id="45" w:name="_BPDC_PR_INS_1006"/>
      <w:bookmarkStart w:id="46" w:name="_BPDCI_79"/>
      <w:bookmarkEnd w:id="43"/>
      <w:bookmarkEnd w:id="44"/>
      <w:bookmarkEnd w:id="45"/>
      <w:r w:rsidRPr="00E55B77">
        <w:rPr>
          <w:rFonts w:cs="Arial"/>
          <w:sz w:val="22"/>
          <w:szCs w:val="22"/>
        </w:rPr>
        <w:t xml:space="preserve"> </w:t>
      </w:r>
      <w:bookmarkEnd w:id="46"/>
    </w:p>
    <w:p w:rsidR="00AC1677" w:rsidRDefault="00AC1677" w:rsidP="00AC1677">
      <w:pPr>
        <w:pStyle w:val="ListParagraph"/>
        <w:numPr>
          <w:ilvl w:val="0"/>
          <w:numId w:val="7"/>
        </w:numPr>
        <w:jc w:val="both"/>
        <w:rPr>
          <w:rFonts w:cs="Arial"/>
          <w:sz w:val="22"/>
          <w:szCs w:val="22"/>
        </w:rPr>
      </w:pPr>
      <w:bookmarkStart w:id="47" w:name="_BPDC_LN_INS_1003"/>
      <w:bookmarkStart w:id="48" w:name="_BPDC_PR_INS_1004"/>
      <w:bookmarkStart w:id="49" w:name="_BPDCI_80"/>
      <w:bookmarkEnd w:id="47"/>
      <w:bookmarkEnd w:id="48"/>
      <w:r>
        <w:rPr>
          <w:rFonts w:cs="Arial"/>
          <w:sz w:val="22"/>
          <w:szCs w:val="22"/>
        </w:rPr>
        <w:t xml:space="preserve">Youth Council for Northern Ireland </w:t>
      </w:r>
      <w:bookmarkEnd w:id="49"/>
    </w:p>
    <w:p w:rsidR="00AC1677" w:rsidRDefault="00AC1677" w:rsidP="00AC1677">
      <w:pPr>
        <w:pStyle w:val="ListParagraph"/>
        <w:numPr>
          <w:ilvl w:val="0"/>
          <w:numId w:val="7"/>
        </w:numPr>
        <w:jc w:val="both"/>
        <w:rPr>
          <w:rFonts w:cs="Arial"/>
          <w:sz w:val="22"/>
          <w:szCs w:val="22"/>
        </w:rPr>
      </w:pPr>
      <w:bookmarkStart w:id="50" w:name="_BPDC_LN_INS_1001"/>
      <w:bookmarkStart w:id="51" w:name="_BPDC_PR_INS_1002"/>
      <w:bookmarkStart w:id="52" w:name="_BPDCI_81"/>
      <w:bookmarkEnd w:id="50"/>
      <w:bookmarkEnd w:id="51"/>
      <w:r>
        <w:rPr>
          <w:rFonts w:cs="Arial"/>
          <w:sz w:val="22"/>
          <w:szCs w:val="22"/>
        </w:rPr>
        <w:t xml:space="preserve">Exceptional Circumstances Body </w:t>
      </w:r>
      <w:bookmarkEnd w:id="52"/>
    </w:p>
    <w:p w:rsidR="00AC1677" w:rsidRDefault="00AC1677" w:rsidP="00AC1677">
      <w:pPr>
        <w:pStyle w:val="ListParagraph"/>
        <w:numPr>
          <w:ilvl w:val="0"/>
          <w:numId w:val="7"/>
        </w:numPr>
        <w:jc w:val="both"/>
        <w:rPr>
          <w:rFonts w:cs="Arial"/>
          <w:sz w:val="22"/>
          <w:szCs w:val="22"/>
        </w:rPr>
      </w:pPr>
      <w:bookmarkStart w:id="53" w:name="_BPDCI_83"/>
      <w:r>
        <w:rPr>
          <w:rFonts w:cs="Arial"/>
          <w:sz w:val="22"/>
          <w:szCs w:val="22"/>
        </w:rPr>
        <w:t xml:space="preserve">Department of Health </w:t>
      </w:r>
      <w:bookmarkEnd w:id="53"/>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Pr="00E55B77" w:rsidRDefault="00AC1677" w:rsidP="008C3AE6">
      <w:pPr>
        <w:pStyle w:val="ListParagraph"/>
        <w:numPr>
          <w:ilvl w:val="0"/>
          <w:numId w:val="7"/>
        </w:numPr>
        <w:jc w:val="both"/>
        <w:rPr>
          <w:rFonts w:cs="Arial"/>
          <w:sz w:val="22"/>
          <w:szCs w:val="22"/>
        </w:rPr>
      </w:pPr>
      <w:r w:rsidRPr="00E55B77">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4" w:name="_BPDCD_84"/>
      <w:r>
        <w:rPr>
          <w:rFonts w:cs="Arial"/>
        </w:rPr>
        <w:t xml:space="preserve">Department of Education and/or the Education Authority </w:t>
      </w:r>
      <w:bookmarkEnd w:id="54"/>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AC1677" w:rsidP="00AC1677">
      <w:pPr>
        <w:pStyle w:val="Heading3"/>
        <w:jc w:val="both"/>
        <w:rPr>
          <w:rFonts w:cs="Arial"/>
          <w:color w:val="auto"/>
          <w:sz w:val="22"/>
          <w:szCs w:val="22"/>
        </w:rPr>
      </w:pPr>
    </w:p>
    <w:p w:rsidR="00AC1677" w:rsidRPr="00FC1467" w:rsidRDefault="00AC1677" w:rsidP="00AC1677">
      <w:pPr>
        <w:overflowPunct w:val="0"/>
        <w:autoSpaceDE w:val="0"/>
        <w:autoSpaceDN w:val="0"/>
        <w:ind w:left="360"/>
        <w:jc w:val="both"/>
        <w:textAlignment w:val="baseline"/>
        <w:rPr>
          <w:rFonts w:cs="Arial"/>
        </w:rPr>
      </w:pP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p>
    <w:p w:rsidR="00AC1677" w:rsidRPr="00FC1467" w:rsidRDefault="00AC1677" w:rsidP="00AC1677">
      <w:pPr>
        <w:jc w:val="both"/>
        <w:rPr>
          <w:rFonts w:cs="Arial"/>
        </w:rPr>
      </w:pPr>
      <w:r w:rsidRPr="00FC1467">
        <w:rPr>
          <w:rFonts w:cs="Arial"/>
        </w:rPr>
        <w:t xml:space="preserve"> </w:t>
      </w:r>
    </w:p>
    <w:p w:rsidR="00AC1677" w:rsidRDefault="00E55B77" w:rsidP="00AC1677">
      <w:pPr>
        <w:jc w:val="both"/>
        <w:rPr>
          <w:rFonts w:cs="Arial"/>
          <w:b/>
        </w:rPr>
      </w:pPr>
      <w:r>
        <w:rPr>
          <w:rFonts w:cs="Arial"/>
          <w:b/>
        </w:rPr>
        <w:t>School Ce</w:t>
      </w:r>
      <w:r w:rsidR="00AC1677">
        <w:rPr>
          <w:rFonts w:cs="Arial"/>
          <w:b/>
        </w:rPr>
        <w:t>nsus</w:t>
      </w:r>
    </w:p>
    <w:p w:rsidR="00AC1677" w:rsidRDefault="00AC1677" w:rsidP="00AC1677">
      <w:pPr>
        <w:jc w:val="both"/>
        <w:rPr>
          <w:rFonts w:cs="Arial"/>
        </w:rPr>
      </w:pPr>
      <w:r>
        <w:rPr>
          <w:rFonts w:cs="Arial"/>
        </w:rPr>
        <w:t xml:space="preserve">The </w:t>
      </w:r>
      <w:bookmarkStart w:id="55" w:name="_BPDCD_86"/>
      <w:r>
        <w:rPr>
          <w:rFonts w:cs="Arial"/>
        </w:rPr>
        <w:t xml:space="preserve">Department of Education </w:t>
      </w:r>
      <w:bookmarkEnd w:id="55"/>
      <w:r>
        <w:rPr>
          <w:rFonts w:cs="Arial"/>
        </w:rPr>
        <w:t xml:space="preserve">has a legal right to ask for particular information under the Education and Libraries (NI) Order 2003 and is referred to as the “School Census”. This </w:t>
      </w:r>
      <w:r>
        <w:rPr>
          <w:rFonts w:cs="Arial"/>
        </w:rPr>
        <w:lastRenderedPageBreak/>
        <w:t>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6" w:name="_BPDCI_87"/>
      <w:r>
        <w:rPr>
          <w:rFonts w:cs="Arial"/>
        </w:rPr>
        <w:t>the Principal</w:t>
      </w:r>
      <w:r w:rsidR="000D7C5C">
        <w:rPr>
          <w:rFonts w:cs="Arial"/>
        </w:rPr>
        <w:t>.</w:t>
      </w:r>
      <w:r>
        <w:rPr>
          <w:rFonts w:cs="Arial"/>
        </w:rPr>
        <w:t xml:space="preserve"> </w:t>
      </w:r>
      <w:bookmarkEnd w:id="56"/>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7" w:name="_BPDCD_90"/>
      <w:r>
        <w:rPr>
          <w:rFonts w:eastAsia="Arial" w:cs="Arial"/>
          <w:sz w:val="22"/>
          <w:szCs w:val="20"/>
          <w:lang w:eastAsia="en-US"/>
        </w:rPr>
        <w:t xml:space="preserve">/carer/legal guardian or a child over the age of 13 </w:t>
      </w:r>
      <w:bookmarkEnd w:id="57"/>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8" w:name="_BPDCD_91"/>
      <w:r>
        <w:t xml:space="preserve">timate interest (or that </w:t>
      </w:r>
      <w:bookmarkEnd w:id="58"/>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9" w:name="_BPDCD_1"/>
    <w:r>
      <w:rPr>
        <w:sz w:val="16"/>
        <w:szCs w:val="16"/>
      </w:rPr>
      <w:t xml:space="preserve">/FAMILIES/CARERS/LEGAL GUARDIANS </w:t>
    </w:r>
    <w:bookmarkEnd w:id="59"/>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33392"/>
    <w:rsid w:val="00060B5E"/>
    <w:rsid w:val="000968B7"/>
    <w:rsid w:val="000D7C5C"/>
    <w:rsid w:val="000F70C6"/>
    <w:rsid w:val="00121FA7"/>
    <w:rsid w:val="00124F96"/>
    <w:rsid w:val="00157FC9"/>
    <w:rsid w:val="0017662E"/>
    <w:rsid w:val="001F293B"/>
    <w:rsid w:val="00217597"/>
    <w:rsid w:val="0022121D"/>
    <w:rsid w:val="00252A98"/>
    <w:rsid w:val="002717CC"/>
    <w:rsid w:val="00307FB6"/>
    <w:rsid w:val="003449CC"/>
    <w:rsid w:val="00440534"/>
    <w:rsid w:val="00454CF8"/>
    <w:rsid w:val="005179F6"/>
    <w:rsid w:val="00527E71"/>
    <w:rsid w:val="005618D8"/>
    <w:rsid w:val="00575FC8"/>
    <w:rsid w:val="006D26C8"/>
    <w:rsid w:val="00723EDE"/>
    <w:rsid w:val="00751F87"/>
    <w:rsid w:val="00777405"/>
    <w:rsid w:val="007E5C26"/>
    <w:rsid w:val="0082261F"/>
    <w:rsid w:val="008557E7"/>
    <w:rsid w:val="00917A20"/>
    <w:rsid w:val="00A24E40"/>
    <w:rsid w:val="00AC00C1"/>
    <w:rsid w:val="00AC1677"/>
    <w:rsid w:val="00AE19D2"/>
    <w:rsid w:val="00B02F9D"/>
    <w:rsid w:val="00B22C1F"/>
    <w:rsid w:val="00B53058"/>
    <w:rsid w:val="00B97CEA"/>
    <w:rsid w:val="00C1126B"/>
    <w:rsid w:val="00C11BB9"/>
    <w:rsid w:val="00C16888"/>
    <w:rsid w:val="00C5688F"/>
    <w:rsid w:val="00CD3C19"/>
    <w:rsid w:val="00D03C0D"/>
    <w:rsid w:val="00D238D4"/>
    <w:rsid w:val="00D829B6"/>
    <w:rsid w:val="00E55B77"/>
    <w:rsid w:val="00E72A26"/>
    <w:rsid w:val="00E81790"/>
    <w:rsid w:val="00E87E14"/>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049"/>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AE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7" Type="http://schemas.openxmlformats.org/officeDocument/2006/relationships/hyperlink" Target="mailto:sdoyle319@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71A25FF9</Template>
  <TotalTime>47</TotalTime>
  <Pages>8</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DOYLE</cp:lastModifiedBy>
  <cp:revision>7</cp:revision>
  <cp:lastPrinted>2018-05-23T10:57:00Z</cp:lastPrinted>
  <dcterms:created xsi:type="dcterms:W3CDTF">2018-05-21T14:11:00Z</dcterms:created>
  <dcterms:modified xsi:type="dcterms:W3CDTF">2018-05-23T11:12:00Z</dcterms:modified>
</cp:coreProperties>
</file>